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8870E" w14:textId="647F11EB" w:rsidR="00E02594" w:rsidRPr="00E77794" w:rsidRDefault="008B68D6" w:rsidP="008B68D6">
      <w:pPr>
        <w:jc w:val="center"/>
        <w:rPr>
          <w:b/>
          <w:bCs/>
          <w:sz w:val="36"/>
          <w:szCs w:val="40"/>
        </w:rPr>
      </w:pPr>
      <w:r w:rsidRPr="00E77794">
        <w:rPr>
          <w:rFonts w:hint="eastAsia"/>
          <w:b/>
          <w:bCs/>
          <w:sz w:val="36"/>
          <w:szCs w:val="40"/>
        </w:rPr>
        <w:t>云南楚雄州对接数据平台之行</w:t>
      </w:r>
    </w:p>
    <w:p w14:paraId="59A221DE" w14:textId="3BFA25C1" w:rsidR="00CD29EF" w:rsidRPr="00CD29EF" w:rsidRDefault="00C61DF3" w:rsidP="00CD29EF">
      <w:pPr>
        <w:pStyle w:val="a3"/>
        <w:numPr>
          <w:ilvl w:val="0"/>
          <w:numId w:val="3"/>
        </w:numPr>
        <w:ind w:firstLineChars="0"/>
        <w:jc w:val="left"/>
        <w:outlineLvl w:val="0"/>
        <w:rPr>
          <w:b/>
          <w:bCs/>
          <w:sz w:val="28"/>
          <w:szCs w:val="32"/>
        </w:rPr>
      </w:pPr>
      <w:r w:rsidRPr="00CD29EF">
        <w:rPr>
          <w:rFonts w:hint="eastAsia"/>
          <w:b/>
          <w:bCs/>
          <w:sz w:val="28"/>
          <w:szCs w:val="32"/>
        </w:rPr>
        <w:t>建设原则</w:t>
      </w:r>
    </w:p>
    <w:p w14:paraId="2878DBC8" w14:textId="6FD275C6" w:rsidR="00C61DF3" w:rsidRDefault="00C61DF3" w:rsidP="00CD29EF">
      <w:pPr>
        <w:pStyle w:val="a3"/>
        <w:ind w:left="720" w:firstLineChars="0" w:firstLine="0"/>
        <w:jc w:val="left"/>
        <w:outlineLvl w:val="0"/>
        <w:rPr>
          <w:sz w:val="24"/>
          <w:szCs w:val="28"/>
        </w:rPr>
      </w:pPr>
      <w:r w:rsidRPr="00CD29EF">
        <w:rPr>
          <w:rFonts w:hint="eastAsia"/>
          <w:sz w:val="24"/>
          <w:szCs w:val="28"/>
        </w:rPr>
        <w:t>循序渐进，</w:t>
      </w:r>
      <w:r w:rsidR="007D5C84">
        <w:rPr>
          <w:rFonts w:hint="eastAsia"/>
          <w:sz w:val="24"/>
          <w:szCs w:val="28"/>
        </w:rPr>
        <w:t>夯实基础</w:t>
      </w:r>
      <w:r w:rsidRPr="00CD29EF">
        <w:rPr>
          <w:rFonts w:hint="eastAsia"/>
          <w:sz w:val="24"/>
          <w:szCs w:val="28"/>
        </w:rPr>
        <w:t>，适当冗余，动态修正。</w:t>
      </w:r>
    </w:p>
    <w:p w14:paraId="35E1F279" w14:textId="6389B050" w:rsidR="00CD29EF" w:rsidRPr="00CD29EF" w:rsidRDefault="00CD29EF" w:rsidP="00CD29EF">
      <w:pPr>
        <w:pStyle w:val="a3"/>
        <w:numPr>
          <w:ilvl w:val="0"/>
          <w:numId w:val="3"/>
        </w:numPr>
        <w:ind w:firstLineChars="0"/>
        <w:jc w:val="left"/>
        <w:outlineLvl w:val="0"/>
        <w:rPr>
          <w:rFonts w:hint="eastAsia"/>
          <w:b/>
          <w:bCs/>
          <w:sz w:val="28"/>
          <w:szCs w:val="32"/>
        </w:rPr>
      </w:pPr>
      <w:r w:rsidRPr="00CD29EF">
        <w:rPr>
          <w:rFonts w:hint="eastAsia"/>
          <w:b/>
          <w:bCs/>
          <w:sz w:val="28"/>
          <w:szCs w:val="32"/>
        </w:rPr>
        <w:t>现状分析</w:t>
      </w:r>
    </w:p>
    <w:p w14:paraId="315D71EC" w14:textId="6F4E434D" w:rsidR="008B68D6" w:rsidRDefault="008B68D6" w:rsidP="008B68D6">
      <w:pPr>
        <w:pStyle w:val="a3"/>
        <w:numPr>
          <w:ilvl w:val="0"/>
          <w:numId w:val="1"/>
        </w:numPr>
        <w:ind w:firstLineChars="0"/>
        <w:rPr>
          <w:sz w:val="24"/>
          <w:szCs w:val="28"/>
        </w:rPr>
      </w:pPr>
      <w:r w:rsidRPr="008B68D6">
        <w:rPr>
          <w:rFonts w:hint="eastAsia"/>
          <w:sz w:val="24"/>
          <w:szCs w:val="28"/>
        </w:rPr>
        <w:t>现在的数据平台什么样？</w:t>
      </w:r>
    </w:p>
    <w:p w14:paraId="1AFF517B" w14:textId="2DCA8DED" w:rsidR="00977398" w:rsidRDefault="00977398" w:rsidP="00977398">
      <w:pPr>
        <w:pStyle w:val="a3"/>
        <w:ind w:left="720" w:firstLineChars="0" w:firstLine="0"/>
        <w:rPr>
          <w:sz w:val="24"/>
          <w:szCs w:val="28"/>
        </w:rPr>
      </w:pPr>
      <w:hyperlink r:id="rId5" w:history="1">
        <w:r w:rsidRPr="00DB3DB8">
          <w:rPr>
            <w:rStyle w:val="a4"/>
            <w:sz w:val="24"/>
            <w:szCs w:val="28"/>
          </w:rPr>
          <w:t>https://www.cxjyy.net/dsideal_yy/html/ypt/index_cxz.html</w:t>
        </w:r>
      </w:hyperlink>
    </w:p>
    <w:p w14:paraId="17A94581" w14:textId="04FFA6E9" w:rsidR="00977398" w:rsidRDefault="00977398" w:rsidP="00977398">
      <w:pPr>
        <w:pStyle w:val="a3"/>
        <w:ind w:left="720" w:firstLineChars="0" w:firstLine="0"/>
        <w:rPr>
          <w:sz w:val="24"/>
          <w:szCs w:val="28"/>
        </w:rPr>
      </w:pPr>
      <w:r>
        <w:rPr>
          <w:noProof/>
        </w:rPr>
        <w:drawing>
          <wp:inline distT="0" distB="0" distL="0" distR="0" wp14:anchorId="6FD79687" wp14:editId="04976EC0">
            <wp:extent cx="5274310" cy="322389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F7CF" w14:textId="00BB482B" w:rsidR="001F25C1" w:rsidRPr="00977398" w:rsidRDefault="001F25C1" w:rsidP="0022441A">
      <w:pPr>
        <w:pStyle w:val="a3"/>
        <w:ind w:left="720" w:firstLineChars="0" w:firstLine="0"/>
        <w:jc w:val="center"/>
        <w:rPr>
          <w:rFonts w:hint="eastAsia"/>
          <w:sz w:val="24"/>
          <w:szCs w:val="28"/>
        </w:rPr>
      </w:pPr>
      <w:r>
        <w:rPr>
          <w:noProof/>
        </w:rPr>
        <w:drawing>
          <wp:inline distT="0" distB="0" distL="0" distR="0" wp14:anchorId="2BCC4262" wp14:editId="561B7C3F">
            <wp:extent cx="3626036" cy="2794144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6036" cy="279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636F8" w14:textId="7C6B8E1B" w:rsidR="001E0F0E" w:rsidRDefault="001E0F0E" w:rsidP="008B68D6">
      <w:pPr>
        <w:pStyle w:val="a3"/>
        <w:numPr>
          <w:ilvl w:val="0"/>
          <w:numId w:val="1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lastRenderedPageBreak/>
        <w:t>涉及到哪些信息化系统？</w:t>
      </w:r>
    </w:p>
    <w:p w14:paraId="45379C04" w14:textId="35C93E77" w:rsidR="001E0F0E" w:rsidRDefault="001E0F0E" w:rsidP="001E0F0E">
      <w:pPr>
        <w:pStyle w:val="a3"/>
        <w:numPr>
          <w:ilvl w:val="0"/>
          <w:numId w:val="2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旧版本云平台</w:t>
      </w:r>
    </w:p>
    <w:p w14:paraId="4EABF455" w14:textId="62943249" w:rsidR="001E0F0E" w:rsidRDefault="001E0F0E" w:rsidP="001E0F0E">
      <w:pPr>
        <w:pStyle w:val="a3"/>
        <w:numPr>
          <w:ilvl w:val="0"/>
          <w:numId w:val="2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华瀚的云阅卷</w:t>
      </w:r>
    </w:p>
    <w:p w14:paraId="6A5A10D4" w14:textId="3A8BE7CE" w:rsidR="001E0F0E" w:rsidRDefault="001E0F0E" w:rsidP="001E0F0E">
      <w:pPr>
        <w:pStyle w:val="a3"/>
        <w:numPr>
          <w:ilvl w:val="0"/>
          <w:numId w:val="2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幼教大数据平台</w:t>
      </w:r>
    </w:p>
    <w:p w14:paraId="24488C73" w14:textId="4D8F832B" w:rsidR="00FF6FA4" w:rsidRDefault="00FF6FA4" w:rsidP="001E0F0E">
      <w:pPr>
        <w:pStyle w:val="a3"/>
        <w:numPr>
          <w:ilvl w:val="0"/>
          <w:numId w:val="2"/>
        </w:numPr>
        <w:ind w:firstLineChars="0"/>
        <w:rPr>
          <w:sz w:val="24"/>
          <w:szCs w:val="28"/>
        </w:rPr>
      </w:pPr>
      <w:r>
        <w:rPr>
          <w:sz w:val="24"/>
          <w:szCs w:val="28"/>
        </w:rPr>
        <w:t>…</w:t>
      </w:r>
    </w:p>
    <w:p w14:paraId="25BB23B4" w14:textId="77777777" w:rsidR="00771A10" w:rsidRDefault="001E0F0E" w:rsidP="001E0F0E">
      <w:pPr>
        <w:ind w:left="720"/>
        <w:rPr>
          <w:sz w:val="24"/>
          <w:szCs w:val="28"/>
        </w:rPr>
      </w:pPr>
      <w:r w:rsidRPr="007969C9">
        <w:rPr>
          <w:rFonts w:hint="eastAsia"/>
          <w:b/>
          <w:bCs/>
          <w:sz w:val="24"/>
          <w:szCs w:val="28"/>
        </w:rPr>
        <w:t>问题</w:t>
      </w:r>
      <w:r>
        <w:rPr>
          <w:rFonts w:hint="eastAsia"/>
          <w:sz w:val="24"/>
          <w:szCs w:val="28"/>
        </w:rPr>
        <w:t>：这些平台现在看来都已经完成了统一认证的对接，基础数据也是一套吗？</w:t>
      </w:r>
      <w:r w:rsidR="00A03553">
        <w:rPr>
          <w:rFonts w:hint="eastAsia"/>
          <w:sz w:val="24"/>
          <w:szCs w:val="28"/>
        </w:rPr>
        <w:t>现在的基础数据是否能够满足未来的建设需要？</w:t>
      </w:r>
    </w:p>
    <w:p w14:paraId="4B823792" w14:textId="50F36C28" w:rsidR="007F3FE8" w:rsidRPr="00771A10" w:rsidRDefault="00771A10" w:rsidP="00771A10">
      <w:pPr>
        <w:pStyle w:val="a3"/>
        <w:numPr>
          <w:ilvl w:val="0"/>
          <w:numId w:val="3"/>
        </w:numPr>
        <w:ind w:firstLineChars="0"/>
        <w:jc w:val="left"/>
        <w:outlineLvl w:val="0"/>
        <w:rPr>
          <w:b/>
          <w:bCs/>
          <w:sz w:val="28"/>
          <w:szCs w:val="32"/>
        </w:rPr>
      </w:pPr>
      <w:r w:rsidRPr="00771A10">
        <w:rPr>
          <w:rFonts w:hint="eastAsia"/>
          <w:b/>
          <w:bCs/>
          <w:sz w:val="28"/>
          <w:szCs w:val="32"/>
        </w:rPr>
        <w:t>数据平台建设</w:t>
      </w:r>
      <w:r w:rsidR="007F3FE8" w:rsidRPr="00771A10">
        <w:rPr>
          <w:rFonts w:hint="eastAsia"/>
          <w:b/>
          <w:bCs/>
          <w:sz w:val="28"/>
          <w:szCs w:val="32"/>
        </w:rPr>
        <w:t>策略</w:t>
      </w:r>
    </w:p>
    <w:p w14:paraId="71F632AF" w14:textId="440EFE80" w:rsidR="007F3FE8" w:rsidRDefault="007F3FE8" w:rsidP="001E0F0E">
      <w:pPr>
        <w:ind w:left="720"/>
        <w:rPr>
          <w:sz w:val="24"/>
          <w:szCs w:val="28"/>
        </w:rPr>
      </w:pPr>
      <w:r>
        <w:rPr>
          <w:rFonts w:hint="eastAsia"/>
          <w:sz w:val="24"/>
          <w:szCs w:val="28"/>
        </w:rPr>
        <w:t>向教育局领导申请，成立楚雄州数据平台管理工作小组，由一位副局级领导任组长，由电教馆领导任副组长，</w:t>
      </w:r>
      <w:r w:rsidR="00CF50CF">
        <w:rPr>
          <w:rFonts w:hint="eastAsia"/>
          <w:sz w:val="24"/>
          <w:szCs w:val="28"/>
        </w:rPr>
        <w:t>各处室出专人，东师理想出技术专家，业务人员，</w:t>
      </w:r>
      <w:r>
        <w:rPr>
          <w:rFonts w:hint="eastAsia"/>
          <w:sz w:val="24"/>
          <w:szCs w:val="28"/>
        </w:rPr>
        <w:t>对现有的信息化系统进行摸排：</w:t>
      </w:r>
    </w:p>
    <w:p w14:paraId="113E74A0" w14:textId="77777777" w:rsidR="003843AF" w:rsidRPr="003843AF" w:rsidRDefault="002C192C" w:rsidP="002C192C">
      <w:pPr>
        <w:pStyle w:val="a3"/>
        <w:numPr>
          <w:ilvl w:val="0"/>
          <w:numId w:val="4"/>
        </w:numPr>
        <w:ind w:firstLineChars="0"/>
        <w:rPr>
          <w:b/>
          <w:bCs/>
          <w:color w:val="FF0000"/>
          <w:sz w:val="24"/>
          <w:szCs w:val="28"/>
        </w:rPr>
      </w:pPr>
      <w:r w:rsidRPr="003843AF">
        <w:rPr>
          <w:rFonts w:hint="eastAsia"/>
          <w:b/>
          <w:bCs/>
          <w:color w:val="FF0000"/>
          <w:sz w:val="24"/>
          <w:szCs w:val="28"/>
        </w:rPr>
        <w:t>基础数据、统一认证</w:t>
      </w:r>
    </w:p>
    <w:p w14:paraId="5F231FF4" w14:textId="2FAF660B" w:rsidR="002C192C" w:rsidRDefault="002C192C" w:rsidP="003843AF">
      <w:pPr>
        <w:pStyle w:val="a3"/>
        <w:ind w:left="1440" w:firstLineChars="0" w:firstLine="0"/>
        <w:rPr>
          <w:sz w:val="24"/>
          <w:szCs w:val="28"/>
        </w:rPr>
      </w:pPr>
      <w:r w:rsidRPr="002C192C">
        <w:rPr>
          <w:rFonts w:hint="eastAsia"/>
          <w:sz w:val="24"/>
          <w:szCs w:val="28"/>
        </w:rPr>
        <w:t>完整</w:t>
      </w:r>
      <w:r w:rsidR="003843AF">
        <w:rPr>
          <w:rFonts w:hint="eastAsia"/>
          <w:sz w:val="24"/>
          <w:szCs w:val="28"/>
        </w:rPr>
        <w:t>性</w:t>
      </w:r>
      <w:r w:rsidRPr="002C192C">
        <w:rPr>
          <w:rFonts w:hint="eastAsia"/>
          <w:sz w:val="24"/>
          <w:szCs w:val="28"/>
        </w:rPr>
        <w:t>、性能方面进行审视</w:t>
      </w:r>
    </w:p>
    <w:p w14:paraId="7FD0E059" w14:textId="5B4624D6" w:rsidR="002C192C" w:rsidRDefault="002C192C" w:rsidP="002C192C">
      <w:pPr>
        <w:pStyle w:val="a3"/>
        <w:ind w:left="1440" w:firstLineChars="0" w:firstLine="0"/>
        <w:rPr>
          <w:sz w:val="24"/>
          <w:szCs w:val="28"/>
        </w:rPr>
      </w:pPr>
      <w:r>
        <w:rPr>
          <w:rFonts w:hint="eastAsia"/>
          <w:sz w:val="24"/>
          <w:szCs w:val="28"/>
        </w:rPr>
        <w:t>一切业务信息系统的改造，是以基础数据为依托的，必须保证基础数据部分的准确、</w:t>
      </w:r>
      <w:r w:rsidR="0020318A">
        <w:rPr>
          <w:rFonts w:hint="eastAsia"/>
          <w:sz w:val="24"/>
          <w:szCs w:val="28"/>
        </w:rPr>
        <w:t>项目</w:t>
      </w:r>
      <w:r>
        <w:rPr>
          <w:rFonts w:hint="eastAsia"/>
          <w:sz w:val="24"/>
          <w:szCs w:val="28"/>
        </w:rPr>
        <w:t>无缺失。同时，基础数据的维护及时性也十分重要，参考南京市、长春市的相关经验，通过行政化手段，督促各校、单位每学期维护一次，完成维护后，需要通过信息化平台进行打卡签字，表示有明确责任人已完成当前学期的数据完善与修改工作。</w:t>
      </w:r>
    </w:p>
    <w:p w14:paraId="59D90D06" w14:textId="611B20BA" w:rsidR="00276F27" w:rsidRPr="002C192C" w:rsidRDefault="00276F27" w:rsidP="002C192C">
      <w:pPr>
        <w:pStyle w:val="a3"/>
        <w:ind w:left="1440" w:firstLineChars="0" w:firstLine="0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现有基础数据及统一认证系统，需提供压力测试报告，是否满足在未来全面使用情况下，</w:t>
      </w:r>
      <w:r w:rsidR="00E44250">
        <w:rPr>
          <w:rFonts w:hint="eastAsia"/>
          <w:sz w:val="24"/>
          <w:szCs w:val="28"/>
        </w:rPr>
        <w:t>能够</w:t>
      </w:r>
      <w:r>
        <w:rPr>
          <w:rFonts w:hint="eastAsia"/>
          <w:sz w:val="24"/>
          <w:szCs w:val="28"/>
        </w:rPr>
        <w:t>保证系统的正常运行，提供不同在线人数下的软件、硬件扩展策略及方案。</w:t>
      </w:r>
    </w:p>
    <w:p w14:paraId="2D161AA8" w14:textId="072AD2B1" w:rsidR="003843AF" w:rsidRDefault="002C192C" w:rsidP="002C192C">
      <w:pPr>
        <w:pStyle w:val="a3"/>
        <w:numPr>
          <w:ilvl w:val="0"/>
          <w:numId w:val="4"/>
        </w:numPr>
        <w:ind w:firstLineChars="0"/>
        <w:rPr>
          <w:b/>
          <w:bCs/>
          <w:color w:val="FF0000"/>
          <w:sz w:val="24"/>
          <w:szCs w:val="28"/>
        </w:rPr>
      </w:pPr>
      <w:r w:rsidRPr="003843AF">
        <w:rPr>
          <w:rFonts w:hint="eastAsia"/>
          <w:b/>
          <w:bCs/>
          <w:color w:val="FF0000"/>
          <w:sz w:val="24"/>
          <w:szCs w:val="28"/>
        </w:rPr>
        <w:lastRenderedPageBreak/>
        <w:t>业务信息系统</w:t>
      </w:r>
    </w:p>
    <w:p w14:paraId="10E175C5" w14:textId="7CB4D57B" w:rsidR="003843AF" w:rsidRDefault="003843AF" w:rsidP="003843AF">
      <w:pPr>
        <w:pStyle w:val="a3"/>
        <w:ind w:left="1440" w:firstLineChars="0" w:firstLine="0"/>
        <w:rPr>
          <w:b/>
          <w:bCs/>
          <w:color w:val="FF0000"/>
          <w:sz w:val="24"/>
          <w:szCs w:val="28"/>
        </w:rPr>
      </w:pPr>
      <w:r>
        <w:rPr>
          <w:b/>
          <w:bCs/>
          <w:color w:val="FF0000"/>
          <w:sz w:val="24"/>
          <w:szCs w:val="28"/>
        </w:rPr>
        <w:t xml:space="preserve">2.1 </w:t>
      </w:r>
      <w:r>
        <w:rPr>
          <w:rFonts w:hint="eastAsia"/>
          <w:b/>
          <w:bCs/>
          <w:color w:val="FF0000"/>
          <w:sz w:val="24"/>
          <w:szCs w:val="28"/>
        </w:rPr>
        <w:t>完成数据标准的制订</w:t>
      </w:r>
    </w:p>
    <w:p w14:paraId="406EBBF5" w14:textId="47715E44" w:rsidR="003843AF" w:rsidRPr="003843AF" w:rsidRDefault="003843AF" w:rsidP="003843AF">
      <w:pPr>
        <w:pStyle w:val="a3"/>
        <w:ind w:left="1440" w:firstLineChars="0" w:firstLine="0"/>
        <w:rPr>
          <w:rFonts w:hint="eastAsia"/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color w:val="FF0000"/>
          <w:sz w:val="24"/>
          <w:szCs w:val="28"/>
        </w:rPr>
        <w:t>2</w:t>
      </w:r>
      <w:r>
        <w:rPr>
          <w:b/>
          <w:bCs/>
          <w:color w:val="FF0000"/>
          <w:sz w:val="24"/>
          <w:szCs w:val="28"/>
        </w:rPr>
        <w:t xml:space="preserve">.2 </w:t>
      </w:r>
      <w:r>
        <w:rPr>
          <w:rFonts w:hint="eastAsia"/>
          <w:b/>
          <w:bCs/>
          <w:color w:val="FF0000"/>
          <w:sz w:val="24"/>
          <w:szCs w:val="28"/>
        </w:rPr>
        <w:t>完成业务数据的汇集</w:t>
      </w:r>
    </w:p>
    <w:p w14:paraId="1BBFDFED" w14:textId="6C4EFB93" w:rsidR="001E0F0E" w:rsidRPr="002C192C" w:rsidRDefault="00E77794" w:rsidP="003843AF">
      <w:pPr>
        <w:pStyle w:val="a3"/>
        <w:ind w:left="1440" w:firstLineChars="0" w:firstLine="0"/>
        <w:rPr>
          <w:sz w:val="24"/>
          <w:szCs w:val="28"/>
        </w:rPr>
      </w:pPr>
      <w:r w:rsidRPr="002C192C">
        <w:rPr>
          <w:rFonts w:hint="eastAsia"/>
          <w:sz w:val="24"/>
          <w:szCs w:val="28"/>
        </w:rPr>
        <w:t>依托各处室，整理提供自己负责信息化系统的业务属性表，以类似如下格式提供：</w:t>
      </w:r>
    </w:p>
    <w:p w14:paraId="0306ED83" w14:textId="5822BFC4" w:rsidR="00E77794" w:rsidRDefault="00BA09A4" w:rsidP="001E0F0E">
      <w:pPr>
        <w:ind w:left="720"/>
        <w:rPr>
          <w:sz w:val="24"/>
          <w:szCs w:val="28"/>
        </w:rPr>
      </w:pPr>
      <w:r>
        <w:rPr>
          <w:noProof/>
        </w:rPr>
        <w:drawing>
          <wp:inline distT="0" distB="0" distL="0" distR="0" wp14:anchorId="3AFECFD4" wp14:editId="263847AF">
            <wp:extent cx="5274310" cy="189103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3AF13" w14:textId="6BBFBBAE" w:rsidR="00BA09A4" w:rsidRDefault="00BA09A4" w:rsidP="001E0F0E">
      <w:pPr>
        <w:ind w:left="720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w:lastRenderedPageBreak/>
        <w:drawing>
          <wp:inline distT="0" distB="0" distL="0" distR="0" wp14:anchorId="273BAE80" wp14:editId="297B7662">
            <wp:extent cx="4887595" cy="8863330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5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7EB3B" w14:textId="77777777" w:rsidR="0043432F" w:rsidRDefault="007F3FE8" w:rsidP="001E0F0E">
      <w:pPr>
        <w:ind w:left="720"/>
        <w:rPr>
          <w:sz w:val="24"/>
          <w:szCs w:val="28"/>
        </w:rPr>
      </w:pPr>
      <w:r>
        <w:rPr>
          <w:rFonts w:hint="eastAsia"/>
          <w:sz w:val="24"/>
          <w:szCs w:val="28"/>
        </w:rPr>
        <w:lastRenderedPageBreak/>
        <w:t>主管处室对于业务数据的属性完整性进行审核，研发公司对数据完整性进行审核，提交后，</w:t>
      </w:r>
      <w:r w:rsidR="009025F1">
        <w:rPr>
          <w:rFonts w:hint="eastAsia"/>
          <w:sz w:val="24"/>
          <w:szCs w:val="28"/>
        </w:rPr>
        <w:t>由数据平台工作管理小组组织相关专家进行审核，有缺失或冗余发回修改，（可能引发信息化系统的相应功能性变更，产生费用），无误后形成总结性指导性文档，备案。</w:t>
      </w:r>
      <w:r w:rsidR="00BB58EA">
        <w:rPr>
          <w:rFonts w:hint="eastAsia"/>
          <w:sz w:val="24"/>
          <w:szCs w:val="28"/>
        </w:rPr>
        <w:t xml:space="preserve"> </w:t>
      </w:r>
    </w:p>
    <w:p w14:paraId="3E73E21C" w14:textId="1FB441DD" w:rsidR="009C4965" w:rsidRDefault="009C4965" w:rsidP="009C4965">
      <w:pPr>
        <w:pStyle w:val="a3"/>
        <w:numPr>
          <w:ilvl w:val="0"/>
          <w:numId w:val="4"/>
        </w:numPr>
        <w:ind w:firstLineChars="0"/>
        <w:rPr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color w:val="FF0000"/>
          <w:sz w:val="24"/>
          <w:szCs w:val="28"/>
        </w:rPr>
        <w:t>完成统计分析决策</w:t>
      </w:r>
      <w:r w:rsidRPr="003843AF">
        <w:rPr>
          <w:rFonts w:hint="eastAsia"/>
          <w:b/>
          <w:bCs/>
          <w:color w:val="FF0000"/>
          <w:sz w:val="24"/>
          <w:szCs w:val="28"/>
        </w:rPr>
        <w:t>系统</w:t>
      </w:r>
      <w:r>
        <w:rPr>
          <w:rFonts w:hint="eastAsia"/>
          <w:b/>
          <w:bCs/>
          <w:color w:val="FF0000"/>
          <w:sz w:val="24"/>
          <w:szCs w:val="28"/>
        </w:rPr>
        <w:t>、数据分发共享系统</w:t>
      </w:r>
    </w:p>
    <w:p w14:paraId="502D3F3E" w14:textId="7B2622A1" w:rsidR="009C4965" w:rsidRDefault="00C708CC" w:rsidP="005B62AB">
      <w:pPr>
        <w:ind w:leftChars="543" w:left="1140"/>
        <w:rPr>
          <w:sz w:val="24"/>
          <w:szCs w:val="28"/>
        </w:rPr>
      </w:pPr>
      <w:r>
        <w:rPr>
          <w:rFonts w:hint="eastAsia"/>
          <w:sz w:val="24"/>
          <w:szCs w:val="28"/>
        </w:rPr>
        <w:t>3</w:t>
      </w:r>
      <w:r>
        <w:rPr>
          <w:sz w:val="24"/>
          <w:szCs w:val="28"/>
        </w:rPr>
        <w:t xml:space="preserve">.1 </w:t>
      </w:r>
      <w:r>
        <w:rPr>
          <w:rFonts w:hint="eastAsia"/>
          <w:sz w:val="24"/>
          <w:szCs w:val="28"/>
        </w:rPr>
        <w:t>大屏</w:t>
      </w:r>
    </w:p>
    <w:p w14:paraId="010B69D6" w14:textId="6BEE4FBB" w:rsidR="00C708CC" w:rsidRDefault="00C708CC" w:rsidP="005B62AB">
      <w:pPr>
        <w:ind w:leftChars="543" w:left="1140"/>
        <w:rPr>
          <w:sz w:val="24"/>
          <w:szCs w:val="28"/>
        </w:rPr>
      </w:pPr>
      <w:r>
        <w:rPr>
          <w:rFonts w:hint="eastAsia"/>
          <w:sz w:val="24"/>
          <w:szCs w:val="28"/>
        </w:rPr>
        <w:t>3</w:t>
      </w:r>
      <w:r>
        <w:rPr>
          <w:sz w:val="24"/>
          <w:szCs w:val="28"/>
        </w:rPr>
        <w:t xml:space="preserve">.2 </w:t>
      </w:r>
      <w:r>
        <w:rPr>
          <w:rFonts w:hint="eastAsia"/>
          <w:sz w:val="24"/>
          <w:szCs w:val="28"/>
        </w:rPr>
        <w:t xml:space="preserve">报表 </w:t>
      </w:r>
    </w:p>
    <w:p w14:paraId="30759D1D" w14:textId="7A5087D2" w:rsidR="00C708CC" w:rsidRDefault="00C708CC" w:rsidP="005B62AB">
      <w:pPr>
        <w:ind w:leftChars="543" w:left="1140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3</w:t>
      </w:r>
      <w:r>
        <w:rPr>
          <w:sz w:val="24"/>
          <w:szCs w:val="28"/>
        </w:rPr>
        <w:t>.3 BI</w:t>
      </w:r>
      <w:r w:rsidR="005B62AB">
        <w:rPr>
          <w:rFonts w:hint="eastAsia"/>
          <w:sz w:val="24"/>
          <w:szCs w:val="28"/>
        </w:rPr>
        <w:t>自助</w:t>
      </w:r>
      <w:r>
        <w:rPr>
          <w:rFonts w:hint="eastAsia"/>
          <w:sz w:val="24"/>
          <w:szCs w:val="28"/>
        </w:rPr>
        <w:t>分析</w:t>
      </w:r>
    </w:p>
    <w:p w14:paraId="0F78B4EA" w14:textId="77777777" w:rsidR="003843AF" w:rsidRDefault="003843AF" w:rsidP="001E0F0E">
      <w:pPr>
        <w:ind w:left="720"/>
        <w:rPr>
          <w:rFonts w:hint="eastAsia"/>
          <w:sz w:val="24"/>
          <w:szCs w:val="28"/>
        </w:rPr>
      </w:pPr>
    </w:p>
    <w:p w14:paraId="3EFD1630" w14:textId="04DEA6EA" w:rsidR="00A03553" w:rsidRPr="00AA3A45" w:rsidRDefault="00AA3A45" w:rsidP="00AA3A45">
      <w:pPr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Q</w:t>
      </w:r>
      <w:r>
        <w:rPr>
          <w:sz w:val="24"/>
          <w:szCs w:val="28"/>
        </w:rPr>
        <w:t>:</w:t>
      </w:r>
      <w:r w:rsidR="00A03553" w:rsidRPr="00AA3A45">
        <w:rPr>
          <w:rFonts w:hint="eastAsia"/>
          <w:sz w:val="24"/>
          <w:szCs w:val="28"/>
        </w:rPr>
        <w:t>楚雄州教育云</w:t>
      </w:r>
      <w:r w:rsidR="005E56AF" w:rsidRPr="00AA3A45">
        <w:rPr>
          <w:rFonts w:hint="eastAsia"/>
          <w:sz w:val="24"/>
          <w:szCs w:val="28"/>
        </w:rPr>
        <w:t>学校数量、教师</w:t>
      </w:r>
      <w:r w:rsidR="00A03553" w:rsidRPr="00AA3A45">
        <w:rPr>
          <w:rFonts w:hint="eastAsia"/>
          <w:sz w:val="24"/>
          <w:szCs w:val="28"/>
        </w:rPr>
        <w:t>数量</w:t>
      </w:r>
      <w:r w:rsidR="005E56AF" w:rsidRPr="00AA3A45">
        <w:rPr>
          <w:rFonts w:hint="eastAsia"/>
          <w:sz w:val="24"/>
          <w:szCs w:val="28"/>
        </w:rPr>
        <w:t>、学生数量分别</w:t>
      </w:r>
      <w:r w:rsidR="00A03553" w:rsidRPr="00AA3A45">
        <w:rPr>
          <w:rFonts w:hint="eastAsia"/>
          <w:sz w:val="24"/>
          <w:szCs w:val="28"/>
        </w:rPr>
        <w:t>是多少？未来的平台需要面对多大的并发量？</w:t>
      </w:r>
    </w:p>
    <w:sectPr w:rsidR="00A03553" w:rsidRPr="00AA3A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1236"/>
    <w:multiLevelType w:val="hybridMultilevel"/>
    <w:tmpl w:val="B33EFE7E"/>
    <w:lvl w:ilvl="0" w:tplc="699E2FA8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06870A71"/>
    <w:multiLevelType w:val="hybridMultilevel"/>
    <w:tmpl w:val="C5A4D164"/>
    <w:lvl w:ilvl="0" w:tplc="758CFF40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53A5D74"/>
    <w:multiLevelType w:val="hybridMultilevel"/>
    <w:tmpl w:val="9EE2F4FA"/>
    <w:lvl w:ilvl="0" w:tplc="FE300718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709F50F1"/>
    <w:multiLevelType w:val="hybridMultilevel"/>
    <w:tmpl w:val="83EA1DBA"/>
    <w:lvl w:ilvl="0" w:tplc="E7CABE9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8D6"/>
    <w:rsid w:val="00011929"/>
    <w:rsid w:val="001E0F0E"/>
    <w:rsid w:val="001F25C1"/>
    <w:rsid w:val="0020318A"/>
    <w:rsid w:val="0022441A"/>
    <w:rsid w:val="00276F27"/>
    <w:rsid w:val="002C192C"/>
    <w:rsid w:val="00382203"/>
    <w:rsid w:val="003843AF"/>
    <w:rsid w:val="004261B1"/>
    <w:rsid w:val="0043432F"/>
    <w:rsid w:val="005B62AB"/>
    <w:rsid w:val="005E56AF"/>
    <w:rsid w:val="00771A10"/>
    <w:rsid w:val="007969C9"/>
    <w:rsid w:val="007D5C84"/>
    <w:rsid w:val="007F3FE8"/>
    <w:rsid w:val="008B68D6"/>
    <w:rsid w:val="009025F1"/>
    <w:rsid w:val="00977398"/>
    <w:rsid w:val="009C4965"/>
    <w:rsid w:val="00A03553"/>
    <w:rsid w:val="00AA3A45"/>
    <w:rsid w:val="00BA09A4"/>
    <w:rsid w:val="00BB58EA"/>
    <w:rsid w:val="00C61DF3"/>
    <w:rsid w:val="00C708CC"/>
    <w:rsid w:val="00CD29EF"/>
    <w:rsid w:val="00CF50CF"/>
    <w:rsid w:val="00E02594"/>
    <w:rsid w:val="00E44250"/>
    <w:rsid w:val="00E77794"/>
    <w:rsid w:val="00F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877D7"/>
  <w15:chartTrackingRefBased/>
  <w15:docId w15:val="{076A61FA-F55B-4242-9FDE-C44A00E3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8D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97739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773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xjyy.net/dsideal_yy/html/ypt/index_cxz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31</cp:revision>
  <dcterms:created xsi:type="dcterms:W3CDTF">2024-07-06T00:28:00Z</dcterms:created>
  <dcterms:modified xsi:type="dcterms:W3CDTF">2024-07-06T01:11:00Z</dcterms:modified>
</cp:coreProperties>
</file>