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4FF9E" w14:textId="5B0C54FD" w:rsidR="0048017E" w:rsidRDefault="00CB311E" w:rsidP="00CF3EBA">
      <w:pPr>
        <w:jc w:val="left"/>
      </w:pPr>
      <w:r w:rsidRPr="00CB311E">
        <w:rPr>
          <w:noProof/>
        </w:rPr>
        <w:drawing>
          <wp:inline distT="0" distB="0" distL="0" distR="0" wp14:anchorId="53464087" wp14:editId="6210C18C">
            <wp:extent cx="3181350" cy="36861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54D26" w14:textId="6D38CCA3" w:rsidR="00CB311E" w:rsidRDefault="00CB311E" w:rsidP="00CF3EBA">
      <w:pPr>
        <w:jc w:val="left"/>
      </w:pPr>
      <w:r w:rsidRPr="00CB311E">
        <w:rPr>
          <w:rFonts w:hint="eastAsia"/>
        </w:rPr>
        <w:t>答案：</w:t>
      </w:r>
      <w:r w:rsidRPr="00CB311E">
        <w:t>9只鸡除以3只兔子，所以一只兔子等于3只鸡。8-3=5</w:t>
      </w:r>
    </w:p>
    <w:p w14:paraId="370F6B86" w14:textId="1F2C5911" w:rsidR="00CB311E" w:rsidRDefault="00CB311E" w:rsidP="00CF3EBA">
      <w:pPr>
        <w:jc w:val="left"/>
      </w:pPr>
    </w:p>
    <w:p w14:paraId="0361B2C7" w14:textId="77777777" w:rsidR="00CF3EBA" w:rsidRDefault="00CF3EBA" w:rsidP="00CF3EBA">
      <w:pPr>
        <w:jc w:val="left"/>
        <w:rPr>
          <w:rFonts w:hint="eastAsia"/>
        </w:rPr>
      </w:pPr>
    </w:p>
    <w:p w14:paraId="421A8FCB" w14:textId="77777777" w:rsidR="00CB311E" w:rsidRDefault="00CB311E" w:rsidP="00CF3EBA">
      <w:pPr>
        <w:jc w:val="left"/>
      </w:pPr>
      <w:r w:rsidRPr="00CB311E">
        <w:rPr>
          <w:noProof/>
        </w:rPr>
        <w:drawing>
          <wp:inline distT="0" distB="0" distL="0" distR="0" wp14:anchorId="6E46606B" wp14:editId="7B592F7D">
            <wp:extent cx="2933700" cy="3543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D435E" w14:textId="5614285A" w:rsidR="00CB311E" w:rsidRDefault="00CB311E" w:rsidP="00CF3EBA">
      <w:pPr>
        <w:jc w:val="left"/>
      </w:pPr>
      <w:r w:rsidRPr="00CB311E">
        <w:rPr>
          <w:noProof/>
        </w:rPr>
        <w:lastRenderedPageBreak/>
        <w:drawing>
          <wp:inline distT="0" distB="0" distL="0" distR="0" wp14:anchorId="64BD1560" wp14:editId="36C5E552">
            <wp:extent cx="3181350" cy="38195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CD70A" w14:textId="77777777" w:rsidR="00CF3EBA" w:rsidRDefault="00CF3EBA" w:rsidP="00CF3EBA">
      <w:pPr>
        <w:jc w:val="left"/>
        <w:rPr>
          <w:rFonts w:hint="eastAsia"/>
        </w:rPr>
      </w:pPr>
    </w:p>
    <w:p w14:paraId="2F436204" w14:textId="77777777" w:rsidR="00CB311E" w:rsidRDefault="00CB311E" w:rsidP="00CF3EBA">
      <w:pPr>
        <w:jc w:val="left"/>
      </w:pPr>
      <w:r w:rsidRPr="00CB311E">
        <w:rPr>
          <w:noProof/>
        </w:rPr>
        <w:drawing>
          <wp:inline distT="0" distB="0" distL="0" distR="0" wp14:anchorId="39B88831" wp14:editId="1F3DCD13">
            <wp:extent cx="2914650" cy="3048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67711" w14:textId="2164B368" w:rsidR="00CB311E" w:rsidRDefault="00CB311E" w:rsidP="00CF3EBA">
      <w:pPr>
        <w:jc w:val="left"/>
      </w:pPr>
      <w:r>
        <w:rPr>
          <w:rFonts w:hint="eastAsia"/>
        </w:rPr>
        <w:t>答案：</w:t>
      </w:r>
      <w:r>
        <w:t>C</w:t>
      </w:r>
    </w:p>
    <w:p w14:paraId="4802A4D6" w14:textId="77777777" w:rsidR="00CB311E" w:rsidRDefault="00CB311E" w:rsidP="00CF3EBA">
      <w:pPr>
        <w:jc w:val="left"/>
      </w:pPr>
      <w:r>
        <w:rPr>
          <w:rFonts w:hint="eastAsia"/>
        </w:rPr>
        <w:t>生活化解释：同样体积的水，雨滴越小，其表面积越大。若将同样体积的水不分开，它的表面积就远远小于分成无数的小体积的表面积。</w:t>
      </w:r>
      <w:r>
        <w:t xml:space="preserve"> 表面积越大，接触空气的面积越大，空气的阻力、粘滞力也相应的大许多。体积小，重量就小，所以小水滴在空气中的下降速度就小。 小的颗粒都是如此，比如：灰尘，云和雾，鸡毛等等。</w:t>
      </w:r>
    </w:p>
    <w:p w14:paraId="1452EDA4" w14:textId="47140700" w:rsidR="00CB311E" w:rsidRDefault="00CB311E" w:rsidP="00CF3EBA">
      <w:pPr>
        <w:jc w:val="left"/>
      </w:pPr>
      <w:r>
        <w:rPr>
          <w:rFonts w:hint="eastAsia"/>
        </w:rPr>
        <w:t>专业化解释：空气阻力与速度成正比</w:t>
      </w:r>
      <w:r>
        <w:t>(f=kv)，而常数K与雨滴的有效面积(2次方)有关，但重力与体积(3次方)有关，所以当体积增加时，重力比有效面积增加快，速度就会增加。</w:t>
      </w:r>
    </w:p>
    <w:p w14:paraId="665D52C7" w14:textId="253D9CF2" w:rsidR="00CB311E" w:rsidRDefault="00CB311E" w:rsidP="00CF3EBA">
      <w:pPr>
        <w:jc w:val="left"/>
      </w:pPr>
    </w:p>
    <w:p w14:paraId="47BAC508" w14:textId="6325AAEE" w:rsidR="00CB311E" w:rsidRDefault="00CB311E" w:rsidP="00CF3EBA">
      <w:pPr>
        <w:jc w:val="left"/>
      </w:pPr>
    </w:p>
    <w:p w14:paraId="3129BB15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于</w:t>
      </w:r>
      <w:r w:rsidRPr="00CB311E">
        <w:rPr>
          <w:b/>
          <w:bCs/>
          <w:sz w:val="24"/>
          <w:szCs w:val="28"/>
        </w:rPr>
        <w:t>2019年末开始出现、在多国传播的新冠肺炎（SARS-CoV-2）是由（ ）引起的。</w:t>
      </w:r>
    </w:p>
    <w:p w14:paraId="371B634C" w14:textId="3E111DF7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细菌 B 病毒 C 流感 D 阴谋</w:t>
      </w:r>
    </w:p>
    <w:p w14:paraId="31B7569C" w14:textId="0E5A8AE1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48C0984C" wp14:editId="5B76F8B3">
            <wp:extent cx="4286250" cy="52863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125A3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在刘慈欣的科幻作品《三体》中，三体的探测器“水滴”具有极强的表面强度。这是因为它使用了（</w:t>
      </w:r>
      <w:r w:rsidRPr="00CB311E">
        <w:rPr>
          <w:b/>
          <w:bCs/>
          <w:sz w:val="24"/>
          <w:szCs w:val="28"/>
        </w:rPr>
        <w:t xml:space="preserve"> ）。</w:t>
      </w:r>
    </w:p>
    <w:p w14:paraId="11FDBFA0" w14:textId="0F8889A3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钛合金</w:t>
      </w:r>
    </w:p>
    <w:p w14:paraId="4EAD15B2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B 碳纤维</w:t>
      </w:r>
    </w:p>
    <w:p w14:paraId="61262CD2" w14:textId="0414EEB0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强相互作用力材料</w:t>
      </w:r>
    </w:p>
    <w:p w14:paraId="785B754F" w14:textId="5BBA2C65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D 弱相互作用力材料</w:t>
      </w:r>
    </w:p>
    <w:p w14:paraId="10460785" w14:textId="699B3136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06718ACE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【答案】</w:t>
      </w:r>
      <w:r w:rsidRPr="00CB311E">
        <w:rPr>
          <w:b/>
          <w:bCs/>
          <w:sz w:val="24"/>
          <w:szCs w:val="28"/>
        </w:rPr>
        <w:t>C</w:t>
      </w:r>
    </w:p>
    <w:p w14:paraId="4CE6C10D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【类别】科幻作品涉猎</w:t>
      </w:r>
    </w:p>
    <w:p w14:paraId="4B88DCC0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【解析】本题出自阅读推荐书目，硬科幻小说《三体》。故事中，三体人从未与人类谋面。几百年里，三体人赖以威慑、奴役地球人的，是两颗质子大小的“智子”，和一个几米长的“水滴”探测器。</w:t>
      </w:r>
      <w:r w:rsidRPr="00CB311E">
        <w:rPr>
          <w:rFonts w:hint="eastAsia"/>
          <w:b/>
          <w:bCs/>
          <w:sz w:val="24"/>
          <w:szCs w:val="28"/>
        </w:rPr>
        <w:lastRenderedPageBreak/>
        <w:t>阅读过此段情节的同学一定对“水滴”极强的打击能力印象颇深。刘慈欣曾说过，科幻不是预测未来，而是将未来的可能排列出来。科幻作品涉猎是未来素养的有机组成部分。</w:t>
      </w:r>
    </w:p>
    <w:p w14:paraId="01BBD1CB" w14:textId="222A83A3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【正确率】此题出现在中级组。正确答案选择率为</w:t>
      </w:r>
      <w:r w:rsidRPr="00CB311E">
        <w:rPr>
          <w:b/>
          <w:bCs/>
          <w:sz w:val="24"/>
          <w:szCs w:val="28"/>
        </w:rPr>
        <w:t>51.4%；除正确答案外，考生回答占比最多的是未选任何答案，23.6%。</w:t>
      </w:r>
    </w:p>
    <w:p w14:paraId="5408B8BD" w14:textId="6DA41129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4A333E51" w14:textId="505A50D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drawing>
          <wp:inline distT="0" distB="0" distL="0" distR="0" wp14:anchorId="2F509AE6" wp14:editId="209202A2">
            <wp:extent cx="4257675" cy="51435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C42C4" w14:textId="4724DEE3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5403AF7C" w14:textId="2B73745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679C532D" wp14:editId="2B2EDBDC">
            <wp:extent cx="5495925" cy="2829363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121" cy="28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30D4B" w14:textId="5401831D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7B82A7C2" wp14:editId="509BC7FE">
            <wp:extent cx="3200400" cy="57054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E3C0" w14:textId="1DE9A636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279A283B" w14:textId="3BEE843D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1F2563D5" wp14:editId="40E2128D">
            <wp:extent cx="6645910" cy="935863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3E9E8" w14:textId="51A5C09C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05E413B7" wp14:editId="4F8D466F">
            <wp:extent cx="3190875" cy="57150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B0958" w14:textId="11ABDC06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6E1B4FD1" wp14:editId="2B8A7CBF">
            <wp:extent cx="3160395" cy="5742305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57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48090" w14:textId="0461A306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2B040D7E" wp14:editId="083EEA35">
            <wp:extent cx="3218815" cy="5713095"/>
            <wp:effectExtent l="0" t="0" r="635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57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CAAA" w14:textId="2777A1F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5987D914" wp14:editId="58BE17E4">
            <wp:extent cx="3116580" cy="5669280"/>
            <wp:effectExtent l="0" t="0" r="762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5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D782B" w14:textId="6D9FE64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2FAB7A02" wp14:editId="0097FBE6">
            <wp:extent cx="6393180" cy="7622540"/>
            <wp:effectExtent l="0" t="0" r="762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762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24ED8" w14:textId="31BEC544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692F07B7" wp14:editId="78AF53D2">
            <wp:extent cx="3211195" cy="5647055"/>
            <wp:effectExtent l="0" t="0" r="825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564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28536" w14:textId="54AC703F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138789BA" wp14:editId="5E84C7EB">
            <wp:extent cx="3181985" cy="5713095"/>
            <wp:effectExtent l="0" t="0" r="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57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B9307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在中国，一位作家自作品完成之日开始拥有对自己作品的著作权，直到（</w:t>
      </w:r>
      <w:r w:rsidRPr="00CB311E">
        <w:rPr>
          <w:b/>
          <w:bCs/>
          <w:sz w:val="24"/>
          <w:szCs w:val="28"/>
        </w:rPr>
        <w:t xml:space="preserve">   ）为止。</w:t>
      </w:r>
    </w:p>
    <w:p w14:paraId="62646A27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  20年后 B   50年后</w:t>
      </w:r>
    </w:p>
    <w:p w14:paraId="4149489D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  作家死时 D   死后50年</w:t>
      </w:r>
    </w:p>
    <w:p w14:paraId="765AF301" w14:textId="70D59C60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答案</w:t>
      </w:r>
      <w:r w:rsidRPr="00CB311E">
        <w:rPr>
          <w:b/>
          <w:bCs/>
          <w:sz w:val="24"/>
          <w:szCs w:val="28"/>
        </w:rPr>
        <w:t>D</w:t>
      </w:r>
    </w:p>
    <w:p w14:paraId="4DDCF766" w14:textId="310BECE1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256A80DC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在一张桌子上放了</w:t>
      </w:r>
      <w:r w:rsidRPr="00CB311E">
        <w:rPr>
          <w:b/>
          <w:bCs/>
          <w:sz w:val="24"/>
          <w:szCs w:val="28"/>
        </w:rPr>
        <w:t>2020根铅笔。甲和乙轮流拿走铅笔，每次可以拿1根或者2根，拿走最后一根铅笔的人获胜。在甲乙两人都充分掌握比赛策略的情况下，假如甲先取，那么（   ）将最终获胜。</w:t>
      </w:r>
    </w:p>
    <w:p w14:paraId="01DE513E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  甲 B   乙</w:t>
      </w:r>
    </w:p>
    <w:p w14:paraId="48DF586B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  会平局 D   无法判断</w:t>
      </w:r>
    </w:p>
    <w:p w14:paraId="318B5200" w14:textId="000811FF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答案</w:t>
      </w:r>
      <w:r w:rsidRPr="00CB311E">
        <w:rPr>
          <w:b/>
          <w:bCs/>
          <w:sz w:val="24"/>
          <w:szCs w:val="28"/>
        </w:rPr>
        <w:t>A</w:t>
      </w:r>
    </w:p>
    <w:p w14:paraId="50A7189C" w14:textId="3568029F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17CCB9A1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IPv6的地址长度为（   ），是IPv4地址长度的（   ）。</w:t>
      </w:r>
    </w:p>
    <w:p w14:paraId="23FA0478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  128位   6倍 B   64位   6倍</w:t>
      </w:r>
    </w:p>
    <w:p w14:paraId="72396F17" w14:textId="588C205E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  128位   4倍 D   32位   4倍</w:t>
      </w:r>
    </w:p>
    <w:p w14:paraId="12C29443" w14:textId="4DBE8736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2155F74A" w14:textId="30F080CE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drawing>
          <wp:inline distT="0" distB="0" distL="0" distR="0" wp14:anchorId="67E070C1" wp14:editId="16890C02">
            <wp:extent cx="3116580" cy="5640070"/>
            <wp:effectExtent l="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34B3D" w14:textId="32157974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某班</w:t>
      </w:r>
      <w:r w:rsidRPr="00CB311E">
        <w:rPr>
          <w:b/>
          <w:bCs/>
          <w:sz w:val="24"/>
          <w:szCs w:val="28"/>
        </w:rPr>
        <w:t xml:space="preserve"> 44 人，从 A，B，C，D，E 五位候选人中选举班长，A 得选票 23 张，B 得选票占第二位，C，D 得票相同，E 选票最少，得 4 票，那么 B 得选票 （ ） 张 。</w:t>
      </w:r>
    </w:p>
    <w:p w14:paraId="4E2A2506" w14:textId="7CE134B9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5</w:t>
      </w:r>
    </w:p>
    <w:p w14:paraId="41DB240E" w14:textId="66B09863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B 6</w:t>
      </w:r>
    </w:p>
    <w:p w14:paraId="0F0314DD" w14:textId="1FD2FF7C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7</w:t>
      </w:r>
    </w:p>
    <w:p w14:paraId="158A2725" w14:textId="464DE59F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lastRenderedPageBreak/>
        <w:t>D 8</w:t>
      </w:r>
    </w:p>
    <w:p w14:paraId="356ECBF2" w14:textId="7692CBD1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78A20702" w14:textId="72832D39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drawing>
          <wp:inline distT="0" distB="0" distL="0" distR="0" wp14:anchorId="0DA048AA" wp14:editId="63392597">
            <wp:extent cx="3123565" cy="5676900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AE4F6" w14:textId="6003364A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1D0AB277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在凡尔纳的著名科幻作品《海底两万里》中，鹦鹉螺号是一艘使用（</w:t>
      </w:r>
      <w:r w:rsidRPr="00CB311E">
        <w:rPr>
          <w:b/>
          <w:bCs/>
          <w:sz w:val="24"/>
          <w:szCs w:val="28"/>
        </w:rPr>
        <w:t xml:space="preserve">   ）作为主要动力的潜艇。</w:t>
      </w:r>
    </w:p>
    <w:p w14:paraId="3E6D31F5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  柴油 B   核能</w:t>
      </w:r>
    </w:p>
    <w:p w14:paraId="7E225CB7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  电力  D   无工质引擎</w:t>
      </w:r>
    </w:p>
    <w:p w14:paraId="76468FC5" w14:textId="04207F30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答案</w:t>
      </w:r>
      <w:r w:rsidRPr="00CB311E">
        <w:rPr>
          <w:b/>
          <w:bCs/>
          <w:sz w:val="24"/>
          <w:szCs w:val="28"/>
        </w:rPr>
        <w:t>C</w:t>
      </w:r>
    </w:p>
    <w:p w14:paraId="6DBBFDA5" w14:textId="5FFE9F65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4635DAA8" w14:textId="7B014E1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66B5F04E" wp14:editId="2C032813">
            <wp:extent cx="3204210" cy="560324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560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DEFD1" w14:textId="3482240B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7DB9E68C" w14:textId="7C9FF2A3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triangle has a side length of 9 cm, and the respective height on that side is 6 cm. Find the area of the triangle (   ).</w:t>
      </w:r>
    </w:p>
    <w:p w14:paraId="5FCE968C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A   54cm2 B   90cm2</w:t>
      </w:r>
    </w:p>
    <w:p w14:paraId="13726549" w14:textId="77777777" w:rsidR="00CB311E" w:rsidRP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sz w:val="24"/>
          <w:szCs w:val="28"/>
        </w:rPr>
        <w:t>C   27 cm2 D   45cm2</w:t>
      </w:r>
    </w:p>
    <w:p w14:paraId="7FAD7FAD" w14:textId="0869374E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rFonts w:hint="eastAsia"/>
          <w:b/>
          <w:bCs/>
          <w:sz w:val="24"/>
          <w:szCs w:val="28"/>
        </w:rPr>
        <w:t>答案</w:t>
      </w:r>
      <w:r w:rsidRPr="00CB311E">
        <w:rPr>
          <w:b/>
          <w:bCs/>
          <w:sz w:val="24"/>
          <w:szCs w:val="28"/>
        </w:rPr>
        <w:t>C</w:t>
      </w:r>
    </w:p>
    <w:p w14:paraId="477B6362" w14:textId="63A07B58" w:rsidR="00CB311E" w:rsidRDefault="00CB311E" w:rsidP="00CF3EBA">
      <w:pPr>
        <w:jc w:val="left"/>
        <w:rPr>
          <w:b/>
          <w:bCs/>
          <w:sz w:val="24"/>
          <w:szCs w:val="28"/>
        </w:rPr>
      </w:pPr>
    </w:p>
    <w:p w14:paraId="1EA8C985" w14:textId="6B682713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39EA140E" wp14:editId="7C3DDAAB">
            <wp:extent cx="3079750" cy="5632450"/>
            <wp:effectExtent l="0" t="0" r="635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563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11E">
        <w:rPr>
          <w:b/>
          <w:bCs/>
          <w:noProof/>
          <w:sz w:val="24"/>
          <w:szCs w:val="28"/>
        </w:rPr>
        <w:drawing>
          <wp:inline distT="0" distB="0" distL="0" distR="0" wp14:anchorId="5C8887D8" wp14:editId="7D3E477A">
            <wp:extent cx="6645910" cy="130111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33B06" w14:textId="70760D15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74B43692" wp14:editId="23BBDFF4">
            <wp:extent cx="3152775" cy="5654675"/>
            <wp:effectExtent l="0" t="0" r="9525" b="317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565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0DD54" w14:textId="5E566049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14217165" wp14:editId="5F40A998">
            <wp:extent cx="5499735" cy="9777730"/>
            <wp:effectExtent l="0" t="0" r="571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8A8A3" w14:textId="032370D9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3BCE00BD" wp14:editId="00A2A4A8">
            <wp:extent cx="3101340" cy="5640070"/>
            <wp:effectExtent l="0" t="0" r="381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CE191" w14:textId="1D1A9EFD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0D37554E" wp14:editId="2FD1E834">
            <wp:extent cx="3145790" cy="560324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560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1452" w14:textId="198929F7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350CAA26" wp14:editId="53869349">
            <wp:extent cx="3131185" cy="5610860"/>
            <wp:effectExtent l="0" t="0" r="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B9AB5" w14:textId="5D359808" w:rsidR="00CB311E" w:rsidRDefault="00CB311E" w:rsidP="00CF3EBA">
      <w:pPr>
        <w:jc w:val="left"/>
        <w:rPr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31AED64B" wp14:editId="7DE18061">
            <wp:extent cx="3204210" cy="564705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564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65A3" w14:textId="0D75FB36" w:rsidR="00CB311E" w:rsidRPr="00CB311E" w:rsidRDefault="00CB311E" w:rsidP="00CF3EBA">
      <w:pPr>
        <w:jc w:val="left"/>
        <w:rPr>
          <w:rFonts w:hint="eastAsia"/>
          <w:b/>
          <w:bCs/>
          <w:sz w:val="24"/>
          <w:szCs w:val="28"/>
        </w:rPr>
      </w:pPr>
      <w:r w:rsidRPr="00CB311E"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0DC84DF8" wp14:editId="3247F45A">
            <wp:extent cx="4505960" cy="8397875"/>
            <wp:effectExtent l="0" t="0" r="889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960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311E" w:rsidRPr="00CB311E" w:rsidSect="00CB311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1E"/>
    <w:rsid w:val="0048017E"/>
    <w:rsid w:val="00CB311E"/>
    <w:rsid w:val="00CF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E6DB1"/>
  <w15:chartTrackingRefBased/>
  <w15:docId w15:val="{344A0BD5-DEEA-4260-A756-FEDEFB9C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25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2021-03-02T23:57:00Z</dcterms:created>
  <dcterms:modified xsi:type="dcterms:W3CDTF">2021-03-03T00:08:00Z</dcterms:modified>
</cp:coreProperties>
</file>